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Дело № </w:t>
      </w:r>
      <w:r w:rsidR="000A688E">
        <w:rPr>
          <w:sz w:val="28"/>
        </w:rPr>
        <w:t>*</w:t>
      </w:r>
    </w:p>
    <w:p w:rsidR="008D626D" w:rsidRPr="009013B4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>УИД</w:t>
      </w:r>
      <w:r w:rsidR="00732D63">
        <w:rPr>
          <w:sz w:val="28"/>
        </w:rPr>
        <w:t>:</w:t>
      </w:r>
      <w:r>
        <w:rPr>
          <w:sz w:val="28"/>
        </w:rPr>
        <w:t xml:space="preserve"> </w:t>
      </w:r>
      <w:r w:rsidR="000A688E">
        <w:rPr>
          <w:bCs/>
          <w:sz w:val="28"/>
        </w:rPr>
        <w:t>*</w:t>
      </w:r>
    </w:p>
    <w:p w:rsidR="008D626D" w:rsidP="00102A5D">
      <w:pPr>
        <w:tabs>
          <w:tab w:val="left" w:pos="9498"/>
        </w:tabs>
        <w:ind w:firstLine="709"/>
        <w:jc w:val="right"/>
        <w:rPr>
          <w:sz w:val="28"/>
        </w:rPr>
      </w:pPr>
      <w:r>
        <w:rPr>
          <w:sz w:val="28"/>
        </w:rPr>
        <w:t xml:space="preserve">  </w:t>
      </w:r>
    </w:p>
    <w:p w:rsidR="008D626D" w:rsidP="00102A5D">
      <w:pPr>
        <w:tabs>
          <w:tab w:val="left" w:pos="9498"/>
        </w:tabs>
        <w:jc w:val="center"/>
        <w:rPr>
          <w:sz w:val="28"/>
        </w:rPr>
      </w:pPr>
      <w:r>
        <w:rPr>
          <w:sz w:val="28"/>
        </w:rPr>
        <w:t>ПОСТАНОВЛЕНИЕ</w:t>
      </w:r>
    </w:p>
    <w:p w:rsidR="008D626D" w:rsidP="00102A5D">
      <w:pPr>
        <w:tabs>
          <w:tab w:val="left" w:pos="7655"/>
          <w:tab w:val="left" w:pos="9498"/>
        </w:tabs>
        <w:jc w:val="center"/>
        <w:rPr>
          <w:sz w:val="28"/>
        </w:rPr>
      </w:pPr>
      <w:r>
        <w:rPr>
          <w:sz w:val="28"/>
        </w:rPr>
        <w:t>по делу об административном правонарушении</w:t>
      </w:r>
    </w:p>
    <w:p w:rsidR="008D626D" w:rsidP="00102A5D">
      <w:pPr>
        <w:tabs>
          <w:tab w:val="left" w:pos="9498"/>
        </w:tabs>
        <w:ind w:firstLine="709"/>
        <w:jc w:val="center"/>
        <w:rPr>
          <w:sz w:val="28"/>
        </w:rPr>
      </w:pPr>
    </w:p>
    <w:p w:rsidR="008D626D" w:rsidP="00102A5D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09 сентября</w:t>
      </w:r>
      <w:r w:rsidR="00F21399">
        <w:rPr>
          <w:sz w:val="28"/>
        </w:rPr>
        <w:t xml:space="preserve"> 2025</w:t>
      </w:r>
      <w:r w:rsidR="00C82177">
        <w:rPr>
          <w:sz w:val="28"/>
        </w:rPr>
        <w:t xml:space="preserve"> года                                     </w:t>
      </w:r>
      <w:r>
        <w:rPr>
          <w:sz w:val="28"/>
        </w:rPr>
        <w:t xml:space="preserve">   </w:t>
      </w:r>
      <w:r w:rsidR="00C82177">
        <w:rPr>
          <w:sz w:val="28"/>
        </w:rPr>
        <w:t xml:space="preserve">  </w:t>
      </w:r>
      <w:r w:rsidR="00F21399">
        <w:rPr>
          <w:sz w:val="28"/>
        </w:rPr>
        <w:t xml:space="preserve">    </w:t>
      </w:r>
      <w:r w:rsidR="00C82177">
        <w:rPr>
          <w:sz w:val="28"/>
        </w:rPr>
        <w:t xml:space="preserve">г.Нягань ХМАО-Югры </w:t>
      </w:r>
    </w:p>
    <w:p w:rsidR="008D626D" w:rsidP="004913D4">
      <w:pPr>
        <w:tabs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>М</w:t>
      </w:r>
      <w:r w:rsidR="00C82177">
        <w:rPr>
          <w:sz w:val="28"/>
        </w:rPr>
        <w:t>ировой судья судебного участка №</w:t>
      </w:r>
      <w:r w:rsidR="00732D63">
        <w:rPr>
          <w:sz w:val="28"/>
        </w:rPr>
        <w:t xml:space="preserve"> </w:t>
      </w:r>
      <w:r w:rsidR="009013B4">
        <w:rPr>
          <w:sz w:val="28"/>
        </w:rPr>
        <w:t>3</w:t>
      </w:r>
      <w:r w:rsidRPr="009013B4" w:rsidR="009013B4">
        <w:rPr>
          <w:sz w:val="28"/>
        </w:rPr>
        <w:t xml:space="preserve"> Няганского судебного района Ханты-Мансийского автономного округа </w:t>
      </w:r>
      <w:r w:rsidR="009013B4">
        <w:rPr>
          <w:sz w:val="28"/>
        </w:rPr>
        <w:t>–</w:t>
      </w:r>
      <w:r w:rsidRPr="009013B4" w:rsidR="009013B4">
        <w:rPr>
          <w:sz w:val="28"/>
        </w:rPr>
        <w:t xml:space="preserve"> Югры</w:t>
      </w:r>
      <w:r w:rsidR="00732D63">
        <w:rPr>
          <w:sz w:val="28"/>
        </w:rPr>
        <w:t xml:space="preserve"> Изюмцева Р.Р.</w:t>
      </w:r>
      <w:r w:rsidR="009013B4">
        <w:rPr>
          <w:sz w:val="28"/>
        </w:rPr>
        <w:t>,</w:t>
      </w:r>
      <w:r w:rsidR="00193BA3">
        <w:rPr>
          <w:sz w:val="28"/>
        </w:rPr>
        <w:t xml:space="preserve"> </w:t>
      </w:r>
    </w:p>
    <w:p w:rsidR="00C17309" w:rsidP="009A3CC2">
      <w:pPr>
        <w:ind w:firstLine="709"/>
        <w:jc w:val="both"/>
        <w:rPr>
          <w:sz w:val="28"/>
        </w:rPr>
      </w:pPr>
      <w:r>
        <w:rPr>
          <w:sz w:val="28"/>
        </w:rPr>
        <w:t>рассмотрев дело об административном правонарушении</w:t>
      </w:r>
      <w:r w:rsidR="00F43C81">
        <w:rPr>
          <w:sz w:val="28"/>
        </w:rPr>
        <w:t>,</w:t>
      </w:r>
      <w:r w:rsidRPr="00F43C81" w:rsidR="00F43C81">
        <w:rPr>
          <w:sz w:val="28"/>
        </w:rPr>
        <w:t xml:space="preserve"> </w:t>
      </w:r>
      <w:r w:rsidR="00F43C81">
        <w:rPr>
          <w:sz w:val="28"/>
        </w:rPr>
        <w:t>предусмотренном статьей 15.5 Кодекса Российской Федерации об административных правонарушениях,</w:t>
      </w:r>
      <w:r>
        <w:rPr>
          <w:sz w:val="28"/>
        </w:rPr>
        <w:t xml:space="preserve"> в отношении </w:t>
      </w:r>
    </w:p>
    <w:p w:rsidR="00BC43DE" w:rsidP="00BC43DE">
      <w:pPr>
        <w:pStyle w:val="BodyTextInden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Эмирбековой Суны Дурахо</w:t>
      </w:r>
      <w:r w:rsidR="00F531DB">
        <w:rPr>
          <w:sz w:val="28"/>
          <w:szCs w:val="28"/>
        </w:rPr>
        <w:t>но</w:t>
      </w:r>
      <w:r>
        <w:rPr>
          <w:sz w:val="28"/>
          <w:szCs w:val="28"/>
        </w:rPr>
        <w:t xml:space="preserve">вны, </w:t>
      </w:r>
      <w:r w:rsidR="000A688E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153A15" w:rsidRPr="00153A15" w:rsidP="00153A15">
      <w:pPr>
        <w:jc w:val="center"/>
        <w:rPr>
          <w:sz w:val="28"/>
          <w:szCs w:val="28"/>
        </w:rPr>
      </w:pPr>
      <w:r w:rsidRPr="00153A15">
        <w:rPr>
          <w:sz w:val="28"/>
          <w:szCs w:val="28"/>
        </w:rPr>
        <w:t>УСТАНОВИЛ:</w:t>
      </w:r>
    </w:p>
    <w:p w:rsidR="00585C49" w:rsidRPr="009C39BD" w:rsidP="00153A15">
      <w:pPr>
        <w:ind w:firstLine="709"/>
        <w:jc w:val="both"/>
        <w:rPr>
          <w:color w:val="auto"/>
          <w:spacing w:val="-2"/>
          <w:sz w:val="28"/>
          <w:szCs w:val="28"/>
        </w:rPr>
      </w:pPr>
      <w:r>
        <w:rPr>
          <w:sz w:val="28"/>
          <w:szCs w:val="28"/>
        </w:rPr>
        <w:t>26.04.2025</w:t>
      </w:r>
      <w:r w:rsidRPr="00153A15" w:rsidR="00153A15">
        <w:rPr>
          <w:sz w:val="28"/>
          <w:szCs w:val="28"/>
        </w:rPr>
        <w:t xml:space="preserve"> в 00 час. 01 мин. </w:t>
      </w:r>
      <w:r w:rsidR="00266816">
        <w:rPr>
          <w:sz w:val="28"/>
          <w:szCs w:val="28"/>
        </w:rPr>
        <w:t>Эмирбекова С.Д.</w:t>
      </w:r>
      <w:r w:rsidR="00277B90">
        <w:rPr>
          <w:sz w:val="28"/>
          <w:szCs w:val="28"/>
        </w:rPr>
        <w:t xml:space="preserve"> </w:t>
      </w:r>
      <w:r w:rsidRPr="00973E1F" w:rsidR="00277B90">
        <w:rPr>
          <w:sz w:val="28"/>
          <w:szCs w:val="28"/>
        </w:rPr>
        <w:t>являясь должностным лицом –</w:t>
      </w:r>
      <w:r w:rsidR="00277B90">
        <w:rPr>
          <w:sz w:val="28"/>
          <w:szCs w:val="28"/>
        </w:rPr>
        <w:t xml:space="preserve"> </w:t>
      </w:r>
      <w:r w:rsidR="00266816">
        <w:rPr>
          <w:sz w:val="28"/>
          <w:szCs w:val="28"/>
        </w:rPr>
        <w:t>генеральным директором</w:t>
      </w:r>
      <w:r w:rsidRPr="00061CAB" w:rsidR="00266816">
        <w:rPr>
          <w:sz w:val="28"/>
          <w:szCs w:val="28"/>
        </w:rPr>
        <w:t xml:space="preserve"> </w:t>
      </w:r>
      <w:r w:rsidR="000A688E">
        <w:rPr>
          <w:sz w:val="28"/>
          <w:szCs w:val="28"/>
        </w:rPr>
        <w:t>***</w:t>
      </w:r>
      <w:r w:rsidRPr="00DE695A" w:rsidR="00F21399">
        <w:rPr>
          <w:sz w:val="28"/>
          <w:szCs w:val="28"/>
        </w:rPr>
        <w:t>,</w:t>
      </w:r>
      <w:r w:rsidR="00691E9F">
        <w:rPr>
          <w:sz w:val="28"/>
        </w:rPr>
        <w:t xml:space="preserve"> </w:t>
      </w:r>
      <w:r>
        <w:rPr>
          <w:sz w:val="28"/>
        </w:rPr>
        <w:t>н</w:t>
      </w:r>
      <w:r w:rsidR="008124E9">
        <w:rPr>
          <w:sz w:val="28"/>
        </w:rPr>
        <w:t>е представил</w:t>
      </w:r>
      <w:r w:rsidR="00EB3E61">
        <w:rPr>
          <w:sz w:val="28"/>
        </w:rPr>
        <w:t>а</w:t>
      </w:r>
      <w:r w:rsidRPr="00C17309">
        <w:rPr>
          <w:sz w:val="28"/>
        </w:rPr>
        <w:t xml:space="preserve"> </w:t>
      </w:r>
      <w:r w:rsidRPr="00B809B9">
        <w:rPr>
          <w:sz w:val="28"/>
          <w:szCs w:val="28"/>
        </w:rPr>
        <w:t xml:space="preserve">в Межрайонную ИФНС России №2 по Ханты-Мансийскому автономному округу – Югре </w:t>
      </w:r>
      <w:r>
        <w:rPr>
          <w:sz w:val="28"/>
          <w:szCs w:val="28"/>
        </w:rPr>
        <w:t>расчет по страховым взносам за 3 месяца 2025 года</w:t>
      </w:r>
      <w:r w:rsidR="009C39BD">
        <w:rPr>
          <w:color w:val="auto"/>
          <w:spacing w:val="-2"/>
          <w:sz w:val="28"/>
          <w:szCs w:val="28"/>
        </w:rPr>
        <w:t>.</w:t>
      </w:r>
    </w:p>
    <w:p w:rsidR="00F53659" w:rsidRPr="00F53659" w:rsidP="00585C49">
      <w:pPr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 xml:space="preserve">Должностное лицо </w:t>
      </w:r>
      <w:r w:rsidR="00266816">
        <w:rPr>
          <w:sz w:val="28"/>
          <w:szCs w:val="28"/>
        </w:rPr>
        <w:t>Эмирбекова С.Д.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</w:t>
      </w:r>
      <w:r w:rsidR="003259ED">
        <w:rPr>
          <w:color w:val="auto"/>
          <w:spacing w:val="-2"/>
          <w:sz w:val="28"/>
          <w:szCs w:val="28"/>
          <w:lang w:val="x-none"/>
        </w:rPr>
        <w:t>на рассмотрение дела не явил</w:t>
      </w:r>
      <w:r w:rsidR="00EB3E61">
        <w:rPr>
          <w:color w:val="auto"/>
          <w:spacing w:val="-2"/>
          <w:sz w:val="28"/>
          <w:szCs w:val="28"/>
        </w:rPr>
        <w:t>ась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судебное извещение направлялось по адрес</w:t>
      </w:r>
      <w:r w:rsidR="00F531DB">
        <w:rPr>
          <w:color w:val="auto"/>
          <w:spacing w:val="-2"/>
          <w:sz w:val="28"/>
          <w:szCs w:val="28"/>
        </w:rPr>
        <w:t>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>, указанн</w:t>
      </w:r>
      <w:r w:rsidR="00F531DB">
        <w:rPr>
          <w:color w:val="auto"/>
          <w:spacing w:val="-2"/>
          <w:sz w:val="28"/>
          <w:szCs w:val="28"/>
        </w:rPr>
        <w:t>ому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в материалах дела, однако конверт верну</w:t>
      </w:r>
      <w:r w:rsidR="00FF75AE">
        <w:rPr>
          <w:color w:val="auto"/>
          <w:spacing w:val="-2"/>
          <w:sz w:val="28"/>
          <w:szCs w:val="28"/>
        </w:rPr>
        <w:t>л</w:t>
      </w:r>
      <w:r w:rsidR="00F531DB">
        <w:rPr>
          <w:color w:val="auto"/>
          <w:spacing w:val="-2"/>
          <w:sz w:val="28"/>
          <w:szCs w:val="28"/>
        </w:rPr>
        <w:t>ся</w:t>
      </w:r>
      <w:r w:rsidRPr="00BE6883" w:rsidR="00BE6883">
        <w:rPr>
          <w:color w:val="auto"/>
          <w:spacing w:val="-2"/>
          <w:sz w:val="28"/>
          <w:szCs w:val="28"/>
          <w:lang w:val="x-none"/>
        </w:rPr>
        <w:t xml:space="preserve"> по истечению установленного срока хранения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. </w:t>
      </w:r>
    </w:p>
    <w:p w:rsidR="00F53659" w:rsidRPr="00F53659" w:rsidP="00F53659">
      <w:pPr>
        <w:tabs>
          <w:tab w:val="left" w:pos="142"/>
        </w:tabs>
        <w:ind w:firstLine="709"/>
        <w:jc w:val="both"/>
        <w:rPr>
          <w:color w:val="auto"/>
          <w:spacing w:val="-2"/>
          <w:sz w:val="28"/>
          <w:szCs w:val="28"/>
          <w:lang w:val="x-none"/>
        </w:rPr>
      </w:pPr>
      <w:r w:rsidRPr="00F53659">
        <w:rPr>
          <w:color w:val="auto"/>
          <w:spacing w:val="-2"/>
          <w:sz w:val="28"/>
          <w:szCs w:val="28"/>
          <w:lang w:val="x-none"/>
        </w:rPr>
        <w:t>В пункте 6 Постановления Пленума Верховного Суда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РФ от 24 марта 2005 г. № 5 «О некоторых вопросах, возникающих у судов при применении Кодекса Российской Федерации об административных правонарушениях» разъяснено, что лицо, в отношении которого ведется производство по делу, считается извещенным о времени </w:t>
      </w:r>
      <w:r w:rsidRPr="00F53659">
        <w:rPr>
          <w:color w:val="auto"/>
          <w:spacing w:val="-2"/>
          <w:sz w:val="28"/>
          <w:szCs w:val="28"/>
          <w:lang w:val="x-none"/>
        </w:rPr>
        <w:t>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</w:t>
      </w:r>
      <w:r w:rsidRPr="00F53659">
        <w:rPr>
          <w:color w:val="auto"/>
          <w:spacing w:val="-2"/>
          <w:sz w:val="28"/>
          <w:szCs w:val="28"/>
          <w:lang w:val="x-none"/>
        </w:rPr>
        <w:t xml:space="preserve">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«Судебное», утвержденных приказом ФГУП </w:t>
      </w:r>
      <w:r w:rsidRPr="00F53659">
        <w:rPr>
          <w:color w:val="auto"/>
          <w:spacing w:val="-2"/>
          <w:sz w:val="28"/>
          <w:szCs w:val="28"/>
          <w:lang w:val="x-none"/>
        </w:rPr>
        <w:t>«Почта России» от 31 августа 2005 года № 343.</w:t>
      </w:r>
    </w:p>
    <w:p w:rsidR="00133265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93BA3">
        <w:rPr>
          <w:sz w:val="28"/>
        </w:rPr>
        <w:t xml:space="preserve">Руководствуясь частью 2 статьи 25.1 Кодекса Российской Федерации об административных правонарушениях, считаю возможным рассмотреть дело в отсутствии должностного лица </w:t>
      </w:r>
      <w:r w:rsidR="00266816">
        <w:rPr>
          <w:sz w:val="28"/>
          <w:szCs w:val="28"/>
        </w:rPr>
        <w:t>Эмирбековой С.Д.</w:t>
      </w:r>
    </w:p>
    <w:p w:rsidR="00585C49" w:rsidP="003259ED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Исследовав материалы дела, мировой судья приходит к следующему.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со статьей 23 Налогового кодекса Российской Федерации, налогоплательщики обязаны предоставлять в установленном порядке в налоговый орган по месту учета налоговые декларации (ра</w:t>
      </w:r>
      <w:r>
        <w:rPr>
          <w:bCs/>
          <w:sz w:val="28"/>
          <w:szCs w:val="28"/>
        </w:rPr>
        <w:t>счеты), если такая обязанность предусмотрена законодательством о налогах и сборах.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пунктом 7 статьи 431 Налогового кодекса Российской Федерации предусмотрена обязанность плательщиков страховых взносов, </w:t>
      </w:r>
      <w:r>
        <w:rPr>
          <w:bCs/>
          <w:sz w:val="28"/>
          <w:szCs w:val="28"/>
        </w:rPr>
        <w:t>производящих выплаты и иные вознаграж</w:t>
      </w:r>
      <w:r>
        <w:rPr>
          <w:bCs/>
          <w:sz w:val="28"/>
          <w:szCs w:val="28"/>
        </w:rPr>
        <w:t xml:space="preserve">дениям физическим лицам, представлять в установленным порядке не позднее </w:t>
      </w:r>
      <w:r w:rsidRPr="002E459F">
        <w:rPr>
          <w:bCs/>
          <w:sz w:val="28"/>
          <w:szCs w:val="28"/>
        </w:rPr>
        <w:t>25-го числа месяца, следующего за расчетным (отчетным) периодом</w:t>
      </w:r>
      <w:r>
        <w:rPr>
          <w:bCs/>
          <w:sz w:val="28"/>
          <w:szCs w:val="28"/>
        </w:rPr>
        <w:t xml:space="preserve">.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этом пункт 8 статьи 6.1 Налогового кодекса Российской Федерации определяет, что действие, для совершения которого</w:t>
      </w:r>
      <w:r>
        <w:rPr>
          <w:bCs/>
          <w:sz w:val="28"/>
          <w:szCs w:val="28"/>
        </w:rPr>
        <w:t xml:space="preserve"> установлен срок, может быть выполнено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        </w:t>
      </w:r>
    </w:p>
    <w:p w:rsidR="00585C49" w:rsidP="00585C49">
      <w:pPr>
        <w:tabs>
          <w:tab w:val="left" w:pos="9498"/>
        </w:tabs>
        <w:ind w:firstLine="709"/>
        <w:jc w:val="both"/>
        <w:rPr>
          <w:bCs/>
          <w:sz w:val="28"/>
          <w:szCs w:val="28"/>
          <w:lang w:val="x-none"/>
        </w:rPr>
      </w:pPr>
      <w:r>
        <w:rPr>
          <w:bCs/>
          <w:sz w:val="28"/>
          <w:szCs w:val="28"/>
          <w:lang w:val="x-none"/>
        </w:rPr>
        <w:t xml:space="preserve">В соответствии с пунктом 7 статьи 6.1 </w:t>
      </w:r>
      <w:r>
        <w:rPr>
          <w:bCs/>
          <w:sz w:val="28"/>
          <w:szCs w:val="28"/>
          <w:lang w:val="x-none"/>
        </w:rPr>
        <w:t>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</w:t>
      </w:r>
      <w:r>
        <w:rPr>
          <w:bCs/>
          <w:sz w:val="28"/>
          <w:szCs w:val="28"/>
          <w:lang w:val="x-none"/>
        </w:rPr>
        <w:t>дующий за ним рабочий день.</w:t>
      </w:r>
    </w:p>
    <w:p w:rsidR="00585C49" w:rsidRPr="00EB3E61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val="x-none"/>
        </w:rPr>
        <w:t xml:space="preserve">Таким образом, </w:t>
      </w:r>
      <w:r>
        <w:rPr>
          <w:bCs/>
          <w:sz w:val="28"/>
          <w:szCs w:val="28"/>
        </w:rPr>
        <w:t>расчет по страховым взносам за 3 месяца 2025</w:t>
      </w:r>
      <w:r>
        <w:rPr>
          <w:bCs/>
          <w:sz w:val="28"/>
          <w:szCs w:val="28"/>
          <w:lang w:val="x-none"/>
        </w:rPr>
        <w:t xml:space="preserve"> год</w:t>
      </w:r>
      <w:r>
        <w:rPr>
          <w:bCs/>
          <w:sz w:val="28"/>
          <w:szCs w:val="28"/>
        </w:rPr>
        <w:t>а</w:t>
      </w:r>
      <w:r>
        <w:rPr>
          <w:bCs/>
          <w:sz w:val="28"/>
          <w:szCs w:val="28"/>
          <w:lang w:val="x-none"/>
        </w:rPr>
        <w:t xml:space="preserve"> долж</w:t>
      </w:r>
      <w:r>
        <w:rPr>
          <w:bCs/>
          <w:sz w:val="28"/>
          <w:szCs w:val="28"/>
        </w:rPr>
        <w:t xml:space="preserve">ен </w:t>
      </w:r>
      <w:r>
        <w:rPr>
          <w:bCs/>
          <w:sz w:val="28"/>
          <w:szCs w:val="28"/>
          <w:lang w:val="x-none"/>
        </w:rPr>
        <w:t xml:space="preserve">быть предоставлен со стороны ответственного должностного лица в Межрайонную ИФНС России №2 по ХМАО-Югре не позднее </w:t>
      </w:r>
      <w:r>
        <w:rPr>
          <w:bCs/>
          <w:sz w:val="28"/>
          <w:szCs w:val="28"/>
        </w:rPr>
        <w:t>25.04.2025</w:t>
      </w:r>
      <w:r>
        <w:rPr>
          <w:bCs/>
          <w:sz w:val="28"/>
          <w:szCs w:val="28"/>
          <w:lang w:val="x-none"/>
        </w:rPr>
        <w:t>. В нарушение этого, должностно</w:t>
      </w:r>
      <w:r>
        <w:rPr>
          <w:bCs/>
          <w:sz w:val="28"/>
          <w:szCs w:val="28"/>
          <w:lang w:val="x-none"/>
        </w:rPr>
        <w:t xml:space="preserve">е лицо </w:t>
      </w:r>
      <w:r w:rsidR="00266816">
        <w:rPr>
          <w:sz w:val="28"/>
          <w:szCs w:val="28"/>
        </w:rPr>
        <w:t>Эмирбекова С.Д.</w:t>
      </w:r>
      <w:r w:rsidR="00153A15">
        <w:rPr>
          <w:bCs/>
          <w:sz w:val="28"/>
          <w:szCs w:val="28"/>
        </w:rPr>
        <w:t xml:space="preserve"> </w:t>
      </w:r>
      <w:r w:rsidR="009C39BD">
        <w:rPr>
          <w:bCs/>
          <w:sz w:val="28"/>
          <w:szCs w:val="28"/>
        </w:rPr>
        <w:t xml:space="preserve">расчет по страховым взносам за </w:t>
      </w:r>
      <w:r>
        <w:rPr>
          <w:bCs/>
          <w:sz w:val="28"/>
          <w:szCs w:val="28"/>
        </w:rPr>
        <w:t xml:space="preserve">3 месяца 2025 года </w:t>
      </w:r>
      <w:r w:rsidR="000A4DA2">
        <w:rPr>
          <w:bCs/>
          <w:sz w:val="28"/>
          <w:szCs w:val="28"/>
          <w:lang w:val="x-none"/>
        </w:rPr>
        <w:t>в налоговый орган</w:t>
      </w:r>
      <w:r w:rsidR="00E74589">
        <w:rPr>
          <w:bCs/>
          <w:sz w:val="28"/>
          <w:szCs w:val="28"/>
        </w:rPr>
        <w:t xml:space="preserve"> </w:t>
      </w:r>
      <w:r w:rsidR="00503953">
        <w:rPr>
          <w:bCs/>
          <w:sz w:val="28"/>
          <w:szCs w:val="28"/>
        </w:rPr>
        <w:t xml:space="preserve">по состоянию на </w:t>
      </w:r>
      <w:r w:rsidR="00EB3E61">
        <w:rPr>
          <w:bCs/>
          <w:sz w:val="28"/>
          <w:szCs w:val="28"/>
        </w:rPr>
        <w:t>11.08</w:t>
      </w:r>
      <w:r w:rsidR="00503953">
        <w:rPr>
          <w:bCs/>
          <w:sz w:val="28"/>
          <w:szCs w:val="28"/>
        </w:rPr>
        <w:t xml:space="preserve">.2025 не </w:t>
      </w:r>
      <w:r w:rsidR="00CB0685">
        <w:rPr>
          <w:bCs/>
          <w:sz w:val="28"/>
          <w:szCs w:val="28"/>
        </w:rPr>
        <w:t>представил</w:t>
      </w:r>
      <w:r w:rsidR="00EB3E61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.</w:t>
      </w:r>
    </w:p>
    <w:p w:rsidR="008D626D" w:rsidRP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732D63">
        <w:rPr>
          <w:sz w:val="28"/>
        </w:rPr>
        <w:t xml:space="preserve">Вина должностного лица </w:t>
      </w:r>
      <w:r w:rsidR="00266816">
        <w:rPr>
          <w:sz w:val="28"/>
          <w:szCs w:val="28"/>
        </w:rPr>
        <w:t>Эмирбековой С.Д.</w:t>
      </w:r>
      <w:r w:rsidR="00503953">
        <w:rPr>
          <w:bCs/>
          <w:sz w:val="28"/>
          <w:szCs w:val="28"/>
        </w:rPr>
        <w:t xml:space="preserve"> </w:t>
      </w:r>
      <w:r w:rsidRPr="00732D63">
        <w:rPr>
          <w:sz w:val="28"/>
        </w:rPr>
        <w:t xml:space="preserve">в совершении правонарушения, предусмотренного статьей 15.5 Кодекса Российской </w:t>
      </w:r>
      <w:r w:rsidRPr="00102A5D">
        <w:rPr>
          <w:sz w:val="28"/>
          <w:szCs w:val="28"/>
        </w:rPr>
        <w:t>Федерации об административных правонарушениях, подтверждается исследованными материалами дела:</w:t>
      </w:r>
    </w:p>
    <w:p w:rsidR="00102A5D" w:rsidP="00EB3E61">
      <w:pPr>
        <w:tabs>
          <w:tab w:val="left" w:pos="142"/>
        </w:tabs>
        <w:ind w:firstLine="709"/>
        <w:jc w:val="both"/>
        <w:rPr>
          <w:sz w:val="28"/>
          <w:szCs w:val="28"/>
        </w:rPr>
      </w:pPr>
      <w:r w:rsidRPr="00102A5D">
        <w:rPr>
          <w:sz w:val="28"/>
          <w:szCs w:val="28"/>
        </w:rPr>
        <w:t xml:space="preserve">- протоколом № </w:t>
      </w:r>
      <w:r w:rsidR="00266816">
        <w:rPr>
          <w:sz w:val="28"/>
          <w:szCs w:val="28"/>
        </w:rPr>
        <w:t>2270Ю</w:t>
      </w:r>
      <w:r w:rsidRPr="00102A5D">
        <w:rPr>
          <w:sz w:val="28"/>
          <w:szCs w:val="28"/>
        </w:rPr>
        <w:t xml:space="preserve"> об административном правонарушении от </w:t>
      </w:r>
      <w:r w:rsidR="00EB3E61">
        <w:rPr>
          <w:sz w:val="28"/>
          <w:szCs w:val="28"/>
        </w:rPr>
        <w:t>11.08</w:t>
      </w:r>
      <w:r w:rsidR="00F21399">
        <w:rPr>
          <w:sz w:val="28"/>
          <w:szCs w:val="28"/>
        </w:rPr>
        <w:t>.2025</w:t>
      </w:r>
      <w:r w:rsidRPr="00102A5D">
        <w:rPr>
          <w:sz w:val="28"/>
          <w:szCs w:val="28"/>
        </w:rPr>
        <w:t>, в котором изложены обстоятельства</w:t>
      </w:r>
      <w:r w:rsidR="00F21399">
        <w:rPr>
          <w:sz w:val="28"/>
          <w:szCs w:val="28"/>
        </w:rPr>
        <w:t xml:space="preserve"> совершенного</w:t>
      </w:r>
      <w:r w:rsidRPr="00102A5D">
        <w:rPr>
          <w:sz w:val="28"/>
          <w:szCs w:val="28"/>
        </w:rPr>
        <w:t xml:space="preserve"> </w:t>
      </w:r>
      <w:r w:rsidR="00266816">
        <w:rPr>
          <w:sz w:val="28"/>
          <w:szCs w:val="28"/>
        </w:rPr>
        <w:t>Эмирбековой С.Д.</w:t>
      </w:r>
      <w:r w:rsidR="00153A15">
        <w:rPr>
          <w:sz w:val="28"/>
          <w:szCs w:val="28"/>
        </w:rPr>
        <w:t xml:space="preserve"> </w:t>
      </w:r>
      <w:r w:rsidRPr="00102A5D">
        <w:rPr>
          <w:sz w:val="28"/>
          <w:szCs w:val="28"/>
        </w:rPr>
        <w:t>административного правонар</w:t>
      </w:r>
      <w:r w:rsidRPr="00102A5D">
        <w:rPr>
          <w:sz w:val="28"/>
          <w:szCs w:val="28"/>
        </w:rPr>
        <w:t xml:space="preserve">ушения, ответственность за которое предусмотрена статьей 15.5 Кодекса Российской Федерации об административных правонарушениях; </w:t>
      </w:r>
    </w:p>
    <w:p w:rsidR="00817CEC" w:rsidP="00102A5D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817CEC">
        <w:rPr>
          <w:sz w:val="28"/>
          <w:szCs w:val="28"/>
        </w:rPr>
        <w:t>- Выпиской из реестра лиц и организаций, не исполнивших обязанность по предоставлению налоговой и бухгалтерской отчетности и ра</w:t>
      </w:r>
      <w:r w:rsidRPr="00817CEC">
        <w:rPr>
          <w:sz w:val="28"/>
          <w:szCs w:val="28"/>
        </w:rPr>
        <w:t>счетов по страховым взносам,</w:t>
      </w:r>
    </w:p>
    <w:p w:rsidR="00277B90" w:rsidP="00277B90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02A5D">
        <w:rPr>
          <w:sz w:val="28"/>
          <w:szCs w:val="28"/>
        </w:rPr>
        <w:t xml:space="preserve"> </w:t>
      </w:r>
      <w:r w:rsidRPr="005E1C3C">
        <w:rPr>
          <w:sz w:val="28"/>
          <w:szCs w:val="28"/>
        </w:rPr>
        <w:t xml:space="preserve">Выпиской из Единого государственного реестра юридических лиц от </w:t>
      </w:r>
      <w:r w:rsidR="00C82048">
        <w:rPr>
          <w:sz w:val="28"/>
          <w:szCs w:val="28"/>
        </w:rPr>
        <w:t>05</w:t>
      </w:r>
      <w:r w:rsidR="00EB3E61">
        <w:rPr>
          <w:sz w:val="28"/>
          <w:szCs w:val="28"/>
        </w:rPr>
        <w:t>.08</w:t>
      </w:r>
      <w:r>
        <w:rPr>
          <w:sz w:val="28"/>
          <w:szCs w:val="28"/>
        </w:rPr>
        <w:t>.2025</w:t>
      </w:r>
      <w:r w:rsidRPr="005E1C3C">
        <w:rPr>
          <w:sz w:val="28"/>
          <w:szCs w:val="28"/>
        </w:rPr>
        <w:t xml:space="preserve">, </w:t>
      </w:r>
      <w:r w:rsidRPr="00327ADE">
        <w:rPr>
          <w:sz w:val="28"/>
          <w:szCs w:val="28"/>
        </w:rPr>
        <w:t xml:space="preserve">согласно которой </w:t>
      </w:r>
      <w:r w:rsidR="00C82048">
        <w:rPr>
          <w:sz w:val="28"/>
          <w:szCs w:val="28"/>
        </w:rPr>
        <w:t>генеральным директором</w:t>
      </w:r>
      <w:r w:rsidRPr="00061CAB" w:rsidR="00C82048">
        <w:rPr>
          <w:sz w:val="28"/>
          <w:szCs w:val="28"/>
        </w:rPr>
        <w:t xml:space="preserve"> </w:t>
      </w:r>
      <w:r w:rsidR="000A688E">
        <w:rPr>
          <w:sz w:val="28"/>
          <w:szCs w:val="28"/>
        </w:rPr>
        <w:t>***</w:t>
      </w:r>
      <w:r w:rsidRPr="00327ADE">
        <w:rPr>
          <w:sz w:val="28"/>
          <w:szCs w:val="28"/>
        </w:rPr>
        <w:t xml:space="preserve"> является </w:t>
      </w:r>
      <w:r w:rsidR="00C82048">
        <w:rPr>
          <w:sz w:val="28"/>
          <w:szCs w:val="28"/>
        </w:rPr>
        <w:t>Эмирбекова С.Д.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Указанные доказательства были </w:t>
      </w:r>
      <w:r w:rsidRPr="00153A15">
        <w:rPr>
          <w:sz w:val="28"/>
          <w:szCs w:val="28"/>
        </w:rPr>
        <w:t xml:space="preserve">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Действия должностного лица </w:t>
      </w:r>
      <w:r w:rsidR="00C82048">
        <w:rPr>
          <w:sz w:val="28"/>
          <w:szCs w:val="28"/>
        </w:rPr>
        <w:t>Эмирбековой С.Д.</w:t>
      </w:r>
      <w:r w:rsidRPr="00153A15">
        <w:rPr>
          <w:sz w:val="28"/>
          <w:szCs w:val="28"/>
        </w:rPr>
        <w:t xml:space="preserve"> мировой судья квалифицирует по статье 15.5 Кодекса Российской Федерации об административных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153A15" w:rsidRPr="00153A15" w:rsidP="00C82048">
      <w:pPr>
        <w:pStyle w:val="BodyTextIndent2"/>
        <w:tabs>
          <w:tab w:val="left" w:pos="9072"/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При на</w:t>
      </w:r>
      <w:r w:rsidRPr="00153A15">
        <w:rPr>
          <w:sz w:val="28"/>
          <w:szCs w:val="28"/>
        </w:rPr>
        <w:t xml:space="preserve">значении административного наказания </w:t>
      </w:r>
      <w:r w:rsidR="00C82048">
        <w:rPr>
          <w:sz w:val="28"/>
          <w:szCs w:val="28"/>
        </w:rPr>
        <w:t>Эмирбековой С.Д.</w:t>
      </w:r>
      <w:r w:rsidRPr="00153A15">
        <w:rPr>
          <w:sz w:val="28"/>
          <w:szCs w:val="28"/>
        </w:rPr>
        <w:t>, мировой судья учитывает характер совершенного правонарушения.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153A15" w:rsidRPr="00153A15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 xml:space="preserve">В соответствии со статьей 15.5 Кодекса </w:t>
      </w:r>
      <w:r w:rsidRPr="00153A15">
        <w:rPr>
          <w:sz w:val="28"/>
          <w:szCs w:val="28"/>
        </w:rPr>
        <w:t>Российской Федерации об административных правонарушениях,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</w:t>
      </w:r>
      <w:r w:rsidRPr="00153A15">
        <w:rPr>
          <w:sz w:val="28"/>
          <w:szCs w:val="28"/>
        </w:rPr>
        <w:t>а должностных лиц в размере от трехсот до пятисот рублей.</w:t>
      </w:r>
    </w:p>
    <w:p w:rsidR="00585C49" w:rsidP="00153A15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 w:rsidRPr="00153A15">
        <w:rPr>
          <w:sz w:val="28"/>
          <w:szCs w:val="28"/>
        </w:rPr>
        <w:t>С учетом отсутствия</w:t>
      </w:r>
      <w:r w:rsidR="00A14524">
        <w:rPr>
          <w:sz w:val="28"/>
          <w:szCs w:val="28"/>
        </w:rPr>
        <w:t xml:space="preserve"> обстоятельств,</w:t>
      </w:r>
      <w:r w:rsidRPr="00153A15">
        <w:rPr>
          <w:sz w:val="28"/>
          <w:szCs w:val="28"/>
        </w:rPr>
        <w:t xml:space="preserve"> отягчающих административную ответственность, мировой судья приходит к выводу о</w:t>
      </w:r>
      <w:r w:rsidR="00394A5E">
        <w:rPr>
          <w:sz w:val="28"/>
          <w:szCs w:val="28"/>
        </w:rPr>
        <w:t xml:space="preserve"> возможности назначения виновному</w:t>
      </w:r>
      <w:r w:rsidRPr="00153A15">
        <w:rPr>
          <w:sz w:val="28"/>
          <w:szCs w:val="28"/>
        </w:rPr>
        <w:t xml:space="preserve"> минимального размера административного наказания, предусмотренного санкцией статьи 15.5 Кодекса Российской Федерации об административных правонарушениях в виде предупреждения</w:t>
      </w:r>
      <w:r>
        <w:rPr>
          <w:sz w:val="28"/>
          <w:szCs w:val="28"/>
        </w:rPr>
        <w:t>.</w:t>
      </w:r>
    </w:p>
    <w:p w:rsidR="00585C49" w:rsidP="00585C49">
      <w:pPr>
        <w:pStyle w:val="BodyTextIndent2"/>
        <w:tabs>
          <w:tab w:val="left" w:pos="9498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На основании изложенного и руководствуясь статьями 15.5, 29.9, 29.10 Кодекса Ро</w:t>
      </w:r>
      <w:r>
        <w:rPr>
          <w:sz w:val="28"/>
          <w:szCs w:val="28"/>
        </w:rPr>
        <w:t>ссийской Федерации об административных правонарушениях, мировой судья</w:t>
      </w:r>
    </w:p>
    <w:p w:rsidR="004913D4" w:rsidRPr="004913D4" w:rsidP="004913D4">
      <w:pPr>
        <w:pStyle w:val="BodyTextIndent2"/>
        <w:tabs>
          <w:tab w:val="left" w:pos="9072"/>
          <w:tab w:val="left" w:pos="9498"/>
        </w:tabs>
        <w:ind w:firstLine="0"/>
        <w:jc w:val="center"/>
        <w:rPr>
          <w:sz w:val="28"/>
        </w:rPr>
      </w:pPr>
      <w:r w:rsidRPr="004913D4">
        <w:rPr>
          <w:sz w:val="28"/>
        </w:rPr>
        <w:t>ПОСТАНОВИЛ:</w:t>
      </w:r>
    </w:p>
    <w:p w:rsidR="004913D4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Должностное лицо</w:t>
      </w:r>
      <w:r w:rsidRPr="00EE323E">
        <w:rPr>
          <w:sz w:val="28"/>
        </w:rPr>
        <w:t xml:space="preserve"> </w:t>
      </w:r>
      <w:r w:rsidR="00C82048">
        <w:rPr>
          <w:sz w:val="28"/>
          <w:szCs w:val="28"/>
        </w:rPr>
        <w:t>Эмирбекову Суну Дурахо</w:t>
      </w:r>
      <w:r w:rsidR="00F531DB">
        <w:rPr>
          <w:sz w:val="28"/>
          <w:szCs w:val="28"/>
        </w:rPr>
        <w:t>но</w:t>
      </w:r>
      <w:r w:rsidR="00C82048">
        <w:rPr>
          <w:sz w:val="28"/>
          <w:szCs w:val="28"/>
        </w:rPr>
        <w:t>вну</w:t>
      </w:r>
      <w:r w:rsidR="00277B90">
        <w:rPr>
          <w:sz w:val="28"/>
        </w:rPr>
        <w:t xml:space="preserve"> </w:t>
      </w:r>
      <w:r w:rsidR="00691E9F">
        <w:rPr>
          <w:sz w:val="28"/>
        </w:rPr>
        <w:t>признать виновн</w:t>
      </w:r>
      <w:r w:rsidR="00EB3E61">
        <w:rPr>
          <w:sz w:val="28"/>
        </w:rPr>
        <w:t>ой</w:t>
      </w:r>
      <w:r w:rsidRPr="004913D4">
        <w:rPr>
          <w:sz w:val="28"/>
        </w:rPr>
        <w:t xml:space="preserve"> в совершении административного правонарушения, предусмотренного статьей 15.5 Кодекса Российской Федерации об ад</w:t>
      </w:r>
      <w:r w:rsidRPr="004913D4">
        <w:rPr>
          <w:sz w:val="28"/>
        </w:rPr>
        <w:t>министративных правонарушениях</w:t>
      </w:r>
      <w:r w:rsidR="00C17309">
        <w:rPr>
          <w:sz w:val="28"/>
        </w:rPr>
        <w:t>,</w:t>
      </w:r>
      <w:r w:rsidRPr="004913D4">
        <w:rPr>
          <w:sz w:val="28"/>
        </w:rPr>
        <w:t xml:space="preserve"> и подвергнуть административному наказанию в виде предупреждения.</w:t>
      </w:r>
    </w:p>
    <w:p w:rsidR="00CA4203" w:rsidP="004913D4">
      <w:pPr>
        <w:pStyle w:val="BodyTextIndent2"/>
        <w:tabs>
          <w:tab w:val="left" w:pos="9072"/>
          <w:tab w:val="left" w:pos="9498"/>
        </w:tabs>
        <w:ind w:firstLine="709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</w:t>
      </w:r>
      <w:r>
        <w:rPr>
          <w:sz w:val="28"/>
        </w:rPr>
        <w:t>го судью судебного участка №</w:t>
      </w:r>
      <w:r w:rsidR="00817CEC">
        <w:rPr>
          <w:sz w:val="28"/>
        </w:rPr>
        <w:t>3</w:t>
      </w:r>
      <w:r>
        <w:rPr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5F15B6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</w:tabs>
        <w:ind w:firstLine="709"/>
        <w:jc w:val="both"/>
        <w:rPr>
          <w:sz w:val="28"/>
        </w:rPr>
      </w:pPr>
    </w:p>
    <w:p w:rsidR="00CA4203" w:rsidP="00102A5D">
      <w:pPr>
        <w:tabs>
          <w:tab w:val="left" w:pos="9072"/>
          <w:tab w:val="left" w:pos="9498"/>
        </w:tabs>
        <w:ind w:firstLine="709"/>
        <w:jc w:val="both"/>
        <w:rPr>
          <w:sz w:val="28"/>
        </w:rPr>
      </w:pPr>
      <w:r>
        <w:rPr>
          <w:sz w:val="28"/>
        </w:rPr>
        <w:t xml:space="preserve">Мировой судья    </w:t>
      </w:r>
      <w:r>
        <w:rPr>
          <w:sz w:val="28"/>
        </w:rPr>
        <w:t xml:space="preserve">                                      </w:t>
      </w:r>
      <w:r w:rsidR="002C7FF1">
        <w:rPr>
          <w:sz w:val="28"/>
        </w:rPr>
        <w:t xml:space="preserve">                         Р.Р.</w:t>
      </w:r>
      <w:r w:rsidR="00F43C81">
        <w:rPr>
          <w:sz w:val="28"/>
        </w:rPr>
        <w:t xml:space="preserve"> </w:t>
      </w:r>
      <w:r w:rsidR="002C7FF1">
        <w:rPr>
          <w:sz w:val="28"/>
        </w:rPr>
        <w:t>Изюмцева</w:t>
      </w:r>
    </w:p>
    <w:p w:rsidR="008D626D" w:rsidP="00102A5D">
      <w:pPr>
        <w:tabs>
          <w:tab w:val="left" w:pos="9072"/>
        </w:tabs>
        <w:ind w:firstLine="709"/>
        <w:jc w:val="both"/>
        <w:rPr>
          <w:sz w:val="28"/>
        </w:rPr>
      </w:pPr>
    </w:p>
    <w:sectPr w:rsidSect="006C5400">
      <w:headerReference w:type="default" r:id="rId5"/>
      <w:pgSz w:w="11906" w:h="16838"/>
      <w:pgMar w:top="1134" w:right="992" w:bottom="1134" w:left="1701" w:header="709" w:footer="709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401569577"/>
      <w:docPartObj>
        <w:docPartGallery w:val="Page Numbers (Top of Page)"/>
        <w:docPartUnique/>
      </w:docPartObj>
    </w:sdtPr>
    <w:sdtContent>
      <w:p w:rsidR="00F43C8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88E">
          <w:rPr>
            <w:noProof/>
          </w:rPr>
          <w:t>3</w:t>
        </w:r>
        <w:r>
          <w:fldChar w:fldCharType="end"/>
        </w:r>
      </w:p>
    </w:sdtContent>
  </w:sdt>
  <w:p w:rsidR="00F43C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6D"/>
    <w:rsid w:val="00002533"/>
    <w:rsid w:val="00026E2D"/>
    <w:rsid w:val="00061CAB"/>
    <w:rsid w:val="000A4DA2"/>
    <w:rsid w:val="000A688E"/>
    <w:rsid w:val="00102A5D"/>
    <w:rsid w:val="00133265"/>
    <w:rsid w:val="00153A15"/>
    <w:rsid w:val="00164BB7"/>
    <w:rsid w:val="00193BA3"/>
    <w:rsid w:val="001C592D"/>
    <w:rsid w:val="00266816"/>
    <w:rsid w:val="00277B90"/>
    <w:rsid w:val="002A55E4"/>
    <w:rsid w:val="002B3340"/>
    <w:rsid w:val="002C7FCE"/>
    <w:rsid w:val="002C7FF1"/>
    <w:rsid w:val="002D1A06"/>
    <w:rsid w:val="002E2085"/>
    <w:rsid w:val="002E459F"/>
    <w:rsid w:val="002E5ED2"/>
    <w:rsid w:val="00305816"/>
    <w:rsid w:val="003259ED"/>
    <w:rsid w:val="00327ADE"/>
    <w:rsid w:val="0036610E"/>
    <w:rsid w:val="003736FF"/>
    <w:rsid w:val="00392B1D"/>
    <w:rsid w:val="00394A5E"/>
    <w:rsid w:val="00435573"/>
    <w:rsid w:val="00442B22"/>
    <w:rsid w:val="00481168"/>
    <w:rsid w:val="004913D4"/>
    <w:rsid w:val="004D7995"/>
    <w:rsid w:val="00501652"/>
    <w:rsid w:val="00503953"/>
    <w:rsid w:val="00585C49"/>
    <w:rsid w:val="005C301C"/>
    <w:rsid w:val="005C49E7"/>
    <w:rsid w:val="005E1C3C"/>
    <w:rsid w:val="005F15B6"/>
    <w:rsid w:val="005F6C6B"/>
    <w:rsid w:val="0063257C"/>
    <w:rsid w:val="00671881"/>
    <w:rsid w:val="00690868"/>
    <w:rsid w:val="00691E9F"/>
    <w:rsid w:val="006C5400"/>
    <w:rsid w:val="00732D63"/>
    <w:rsid w:val="0073438A"/>
    <w:rsid w:val="00744E4D"/>
    <w:rsid w:val="00786A49"/>
    <w:rsid w:val="00792266"/>
    <w:rsid w:val="007B6EC3"/>
    <w:rsid w:val="007D0528"/>
    <w:rsid w:val="008124E9"/>
    <w:rsid w:val="00817CEC"/>
    <w:rsid w:val="00820B15"/>
    <w:rsid w:val="00833135"/>
    <w:rsid w:val="00845F20"/>
    <w:rsid w:val="008623B6"/>
    <w:rsid w:val="008A0468"/>
    <w:rsid w:val="008D626D"/>
    <w:rsid w:val="008F02CF"/>
    <w:rsid w:val="009013B4"/>
    <w:rsid w:val="00906097"/>
    <w:rsid w:val="00964F5D"/>
    <w:rsid w:val="00973E1F"/>
    <w:rsid w:val="009A3CC2"/>
    <w:rsid w:val="009C39BD"/>
    <w:rsid w:val="00A14524"/>
    <w:rsid w:val="00A30ED6"/>
    <w:rsid w:val="00A55223"/>
    <w:rsid w:val="00A76D21"/>
    <w:rsid w:val="00AA22F1"/>
    <w:rsid w:val="00AB418A"/>
    <w:rsid w:val="00AB41EC"/>
    <w:rsid w:val="00B02E16"/>
    <w:rsid w:val="00B05005"/>
    <w:rsid w:val="00B0572F"/>
    <w:rsid w:val="00B809B9"/>
    <w:rsid w:val="00B92402"/>
    <w:rsid w:val="00BC095B"/>
    <w:rsid w:val="00BC43DE"/>
    <w:rsid w:val="00BE20B3"/>
    <w:rsid w:val="00BE6883"/>
    <w:rsid w:val="00C05127"/>
    <w:rsid w:val="00C17309"/>
    <w:rsid w:val="00C21F9F"/>
    <w:rsid w:val="00C221E9"/>
    <w:rsid w:val="00C347BE"/>
    <w:rsid w:val="00C45539"/>
    <w:rsid w:val="00C82048"/>
    <w:rsid w:val="00C82177"/>
    <w:rsid w:val="00CA4203"/>
    <w:rsid w:val="00CB0685"/>
    <w:rsid w:val="00D060AF"/>
    <w:rsid w:val="00D26C60"/>
    <w:rsid w:val="00D27DE0"/>
    <w:rsid w:val="00D44E13"/>
    <w:rsid w:val="00D6558E"/>
    <w:rsid w:val="00DA05D6"/>
    <w:rsid w:val="00DE5F16"/>
    <w:rsid w:val="00DE695A"/>
    <w:rsid w:val="00E148D3"/>
    <w:rsid w:val="00E67FB8"/>
    <w:rsid w:val="00E74589"/>
    <w:rsid w:val="00E76A73"/>
    <w:rsid w:val="00E9748B"/>
    <w:rsid w:val="00EB30AE"/>
    <w:rsid w:val="00EB3E61"/>
    <w:rsid w:val="00EE323E"/>
    <w:rsid w:val="00F21399"/>
    <w:rsid w:val="00F2657D"/>
    <w:rsid w:val="00F36FBD"/>
    <w:rsid w:val="00F36FDB"/>
    <w:rsid w:val="00F43C81"/>
    <w:rsid w:val="00F45A84"/>
    <w:rsid w:val="00F51592"/>
    <w:rsid w:val="00F531DB"/>
    <w:rsid w:val="00F53659"/>
    <w:rsid w:val="00FA0F1E"/>
    <w:rsid w:val="00FE50C8"/>
    <w:rsid w:val="00FF612D"/>
    <w:rsid w:val="00FF75A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2B5A92-5F4D-4EE1-BA26-C779D69D4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odyTextIndent3">
    <w:name w:val="Body Text Indent 3"/>
    <w:basedOn w:val="Normal"/>
    <w:link w:val="30"/>
    <w:pPr>
      <w:ind w:firstLine="900"/>
      <w:jc w:val="both"/>
    </w:pPr>
  </w:style>
  <w:style w:type="character" w:customStyle="1" w:styleId="30">
    <w:name w:val="Основной текст с отступом 3 Знак"/>
    <w:basedOn w:val="1"/>
    <w:link w:val="BodyTextIndent3"/>
    <w:rPr>
      <w:sz w:val="24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paragraph" w:styleId="TOC3">
    <w:name w:val="toc 3"/>
    <w:next w:val="Normal"/>
    <w:link w:val="31"/>
    <w:uiPriority w:val="39"/>
    <w:pPr>
      <w:ind w:left="400"/>
    </w:pPr>
    <w:rPr>
      <w:rFonts w:ascii="XO Thames" w:hAnsi="XO Thames"/>
      <w:sz w:val="28"/>
    </w:rPr>
  </w:style>
  <w:style w:type="character" w:customStyle="1" w:styleId="31">
    <w:name w:val="Оглавление 3 Знак"/>
    <w:link w:val="TOC3"/>
    <w:rPr>
      <w:rFonts w:ascii="XO Thames" w:hAnsi="XO Thames"/>
      <w:sz w:val="28"/>
    </w:rPr>
  </w:style>
  <w:style w:type="paragraph" w:styleId="BalloonText">
    <w:name w:val="Balloon Text"/>
    <w:basedOn w:val="Normal"/>
    <w:link w:val="a0"/>
    <w:rPr>
      <w:rFonts w:ascii="Segoe UI" w:hAnsi="Segoe UI"/>
      <w:sz w:val="18"/>
    </w:rPr>
  </w:style>
  <w:style w:type="character" w:customStyle="1" w:styleId="a0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styleId="NoSpacing">
    <w:name w:val="No Spacing"/>
    <w:link w:val="a1"/>
  </w:style>
  <w:style w:type="character" w:customStyle="1" w:styleId="a1">
    <w:name w:val="Без интервала Знак"/>
    <w:link w:val="NoSpacing"/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customStyle="1" w:styleId="14">
    <w:name w:val="Номер страницы1"/>
    <w:basedOn w:val="10"/>
    <w:link w:val="PageNumber"/>
  </w:style>
  <w:style w:type="character" w:styleId="PageNumber">
    <w:name w:val="page number"/>
    <w:basedOn w:val="DefaultParagraphFont"/>
    <w:link w:val="14"/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BodyTextIndent">
    <w:name w:val="Body Text Indent"/>
    <w:basedOn w:val="Normal"/>
    <w:link w:val="a3"/>
    <w:pPr>
      <w:ind w:firstLine="900"/>
    </w:pPr>
  </w:style>
  <w:style w:type="character" w:customStyle="1" w:styleId="a3">
    <w:name w:val="Основной текст с отступом Знак"/>
    <w:basedOn w:val="1"/>
    <w:link w:val="BodyTextIndent"/>
    <w:rPr>
      <w:sz w:val="24"/>
    </w:rPr>
  </w:style>
  <w:style w:type="paragraph" w:customStyle="1" w:styleId="a4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4"/>
    <w:rPr>
      <w:color w:val="008000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  <w:style w:type="paragraph" w:styleId="Header">
    <w:name w:val="header"/>
    <w:basedOn w:val="Normal"/>
    <w:link w:val="a7"/>
    <w:uiPriority w:val="99"/>
    <w:unhideWhenUsed/>
    <w:rsid w:val="00F43C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DefaultParagraphFont"/>
    <w:link w:val="Header"/>
    <w:uiPriority w:val="99"/>
    <w:rsid w:val="00F43C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41CE-6E52-4F0B-811C-E83E2CD85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